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C7" w:rsidRDefault="005731C7" w:rsidP="0024754D">
      <w:pPr>
        <w:pStyle w:val="ny-numbering-assessment"/>
      </w:pPr>
      <w:r>
        <w:t>Use the diagram below to answer the questions that follow.</w:t>
      </w:r>
    </w:p>
    <w:p w:rsidR="005731C7" w:rsidRDefault="009A6672" w:rsidP="00D02F26">
      <w:pPr>
        <w:pStyle w:val="ListParagraph"/>
        <w:spacing w:line="240" w:lineRule="auto"/>
        <w:ind w:left="0"/>
        <w:jc w:val="center"/>
      </w:pPr>
      <w:r>
        <w:rPr>
          <w:noProof/>
        </w:rPr>
        <w:drawing>
          <wp:inline distT="0" distB="0" distL="0" distR="0" wp14:anchorId="2E5EEEEB" wp14:editId="4C3C772A">
            <wp:extent cx="5469148" cy="3737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5471" cy="374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C7" w:rsidRDefault="002A7F47" w:rsidP="008A4749">
      <w:pPr>
        <w:pStyle w:val="ny-numbering-assessment"/>
        <w:numPr>
          <w:ilvl w:val="1"/>
          <w:numId w:val="7"/>
        </w:numPr>
      </w:pPr>
      <w:r>
        <w:t>Dilate</w:t>
      </w:r>
      <w:r w:rsidR="0063593E">
        <w:t xml:space="preserve"> </w:t>
      </w:r>
      <m:oMath>
        <m: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="0063593E">
        <w:t xml:space="preserve"> </w:t>
      </w:r>
      <w:r>
        <w:t xml:space="preserve">from center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and scale </w:t>
      </w:r>
      <w:proofErr w:type="gramStart"/>
      <w:r>
        <w:rPr>
          <w:rFonts w:eastAsiaTheme="minorEastAsia"/>
        </w:rPr>
        <w:t xml:space="preserve">factor </w:t>
      </w:r>
      <w:proofErr w:type="gramEnd"/>
      <m:oMath>
        <m:r>
          <w:rPr>
            <w:rFonts w:ascii="Cambria Math" w:eastAsiaTheme="minorEastAsia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</m:oMath>
      <w:r w:rsidR="00710FDA" w:rsidRPr="00710FDA">
        <w:rPr>
          <w:rFonts w:eastAsiaTheme="minorEastAsia"/>
        </w:rPr>
        <w:t>.</w:t>
      </w:r>
      <w:r>
        <w:rPr>
          <w:rFonts w:eastAsiaTheme="minorEastAsia"/>
        </w:rPr>
        <w:t xml:space="preserve">  Label the </w:t>
      </w:r>
      <w:proofErr w:type="gramStart"/>
      <w:r>
        <w:rPr>
          <w:rFonts w:eastAsiaTheme="minorEastAsia"/>
        </w:rPr>
        <w:t>image</w:t>
      </w:r>
      <w:r w:rsidR="0063593E">
        <w:t xml:space="preserve"> </w:t>
      </w:r>
      <w:proofErr w:type="gramEnd"/>
      <m:oMath>
        <m: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</m:t>
        </m:r>
        <m: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'</m:t>
        </m:r>
      </m:oMath>
      <w:r>
        <w:t>.</w:t>
      </w:r>
      <w:r w:rsidR="005731C7">
        <w:t xml:space="preserve"> </w:t>
      </w:r>
    </w:p>
    <w:p w:rsidR="00A570B3" w:rsidRDefault="00A570B3" w:rsidP="0024754D">
      <w:pPr>
        <w:pStyle w:val="ny-numbering-assessment"/>
        <w:numPr>
          <w:ilvl w:val="0"/>
          <w:numId w:val="0"/>
        </w:numPr>
        <w:ind w:left="806"/>
      </w:pPr>
    </w:p>
    <w:p w:rsidR="00865CFC" w:rsidRDefault="00865CFC" w:rsidP="0024754D">
      <w:pPr>
        <w:pStyle w:val="ny-numbering-assessment"/>
        <w:numPr>
          <w:ilvl w:val="0"/>
          <w:numId w:val="0"/>
        </w:numPr>
        <w:ind w:left="806"/>
      </w:pPr>
    </w:p>
    <w:p w:rsidR="005731C7" w:rsidRDefault="005731C7" w:rsidP="008A4749">
      <w:pPr>
        <w:pStyle w:val="ny-numbering-assessment"/>
        <w:numPr>
          <w:ilvl w:val="1"/>
          <w:numId w:val="7"/>
        </w:numPr>
      </w:pPr>
      <w:r>
        <w:t>Find the coordinates of</w:t>
      </w:r>
      <w:r w:rsidR="00376E3D">
        <w:t xml:space="preserve"> points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'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'</m:t>
        </m:r>
      </m:oMath>
      <w:r>
        <w:t xml:space="preserve">.  </w:t>
      </w:r>
    </w:p>
    <w:p w:rsidR="005731C7" w:rsidRDefault="005731C7" w:rsidP="005731C7">
      <w:pPr>
        <w:spacing w:line="240" w:lineRule="auto"/>
      </w:pPr>
    </w:p>
    <w:p w:rsidR="00500F38" w:rsidRDefault="00500F38" w:rsidP="005731C7">
      <w:pPr>
        <w:spacing w:line="240" w:lineRule="auto"/>
      </w:pPr>
    </w:p>
    <w:p w:rsidR="00A570B3" w:rsidRDefault="00A570B3" w:rsidP="005731C7">
      <w:pPr>
        <w:spacing w:line="240" w:lineRule="auto"/>
      </w:pPr>
    </w:p>
    <w:p w:rsidR="00A570B3" w:rsidRDefault="00A570B3" w:rsidP="005731C7">
      <w:pPr>
        <w:spacing w:line="240" w:lineRule="auto"/>
      </w:pPr>
    </w:p>
    <w:p w:rsidR="00865CFC" w:rsidRDefault="00865CFC" w:rsidP="005731C7">
      <w:pPr>
        <w:spacing w:line="240" w:lineRule="auto"/>
      </w:pPr>
    </w:p>
    <w:p w:rsidR="00865CFC" w:rsidRDefault="00865CFC" w:rsidP="005731C7">
      <w:pPr>
        <w:spacing w:line="240" w:lineRule="auto"/>
      </w:pPr>
    </w:p>
    <w:p w:rsidR="00500F38" w:rsidRDefault="00500F38" w:rsidP="005731C7">
      <w:pPr>
        <w:spacing w:line="240" w:lineRule="auto"/>
      </w:pPr>
    </w:p>
    <w:p w:rsidR="00F52CC4" w:rsidRDefault="00F52CC4" w:rsidP="005731C7">
      <w:pPr>
        <w:spacing w:line="240" w:lineRule="auto"/>
      </w:pPr>
    </w:p>
    <w:p w:rsidR="009A6672" w:rsidRDefault="009A6672" w:rsidP="005731C7">
      <w:pPr>
        <w:spacing w:line="240" w:lineRule="auto"/>
      </w:pPr>
    </w:p>
    <w:p w:rsidR="005731C7" w:rsidRDefault="005731C7" w:rsidP="008A4749">
      <w:pPr>
        <w:pStyle w:val="ny-numbering-assessment"/>
        <w:numPr>
          <w:ilvl w:val="1"/>
          <w:numId w:val="7"/>
        </w:numPr>
      </w:pPr>
      <w:r>
        <w:t>Are</w:t>
      </w:r>
      <w:r w:rsidR="0063593E"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ACB</m:t>
        </m:r>
      </m:oMath>
      <w:r w:rsidR="0063593E">
        <w:t xml:space="preserve"> </w:t>
      </w:r>
      <w:r>
        <w:t xml:space="preserve">and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AC</m:t>
        </m:r>
        <m: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'</m:t>
        </m:r>
      </m:oMath>
      <w:r>
        <w:t xml:space="preserve"> equal in measure?  Explain.</w:t>
      </w:r>
    </w:p>
    <w:p w:rsidR="005731C7" w:rsidRDefault="005731C7" w:rsidP="005731C7">
      <w:pPr>
        <w:spacing w:line="240" w:lineRule="auto"/>
      </w:pPr>
    </w:p>
    <w:p w:rsidR="00865CFC" w:rsidRDefault="00865CFC" w:rsidP="005731C7">
      <w:pPr>
        <w:spacing w:line="240" w:lineRule="auto"/>
      </w:pPr>
    </w:p>
    <w:p w:rsidR="00865CFC" w:rsidRDefault="00865CFC" w:rsidP="005731C7">
      <w:pPr>
        <w:spacing w:line="240" w:lineRule="auto"/>
      </w:pPr>
    </w:p>
    <w:p w:rsidR="0024754D" w:rsidRDefault="0024754D" w:rsidP="005731C7">
      <w:pPr>
        <w:spacing w:line="240" w:lineRule="auto"/>
      </w:pPr>
    </w:p>
    <w:p w:rsidR="00500F38" w:rsidRDefault="00500F38" w:rsidP="005731C7">
      <w:pPr>
        <w:spacing w:line="240" w:lineRule="auto"/>
      </w:pPr>
    </w:p>
    <w:p w:rsidR="005731C7" w:rsidRDefault="005731C7" w:rsidP="005731C7">
      <w:pPr>
        <w:spacing w:line="240" w:lineRule="auto"/>
      </w:pPr>
    </w:p>
    <w:p w:rsidR="005731C7" w:rsidRDefault="00551FE7" w:rsidP="008A4749">
      <w:pPr>
        <w:pStyle w:val="ny-numbering-assessment"/>
        <w:numPr>
          <w:ilvl w:val="1"/>
          <w:numId w:val="7"/>
        </w:numPr>
      </w:pPr>
      <w:r>
        <w:t>What is the relationship between</w:t>
      </w:r>
      <w:r w:rsidR="005731C7">
        <w:t xml:space="preserve"> the </w:t>
      </w:r>
      <w:r w:rsidR="00376E3D">
        <w:t xml:space="preserve">segments </w:t>
      </w:r>
      <m:oMath>
        <m:r>
          <w:rPr>
            <w:rFonts w:ascii="Cambria Math" w:hAnsi="Cambria Math"/>
          </w:rPr>
          <m:t>BC</m:t>
        </m:r>
      </m:oMath>
      <w:r w:rsidR="005731C7">
        <w:t xml:space="preserve"> </w:t>
      </w:r>
      <w:proofErr w:type="gramStart"/>
      <w:r w:rsidR="005731C7">
        <w:t xml:space="preserve">and </w:t>
      </w:r>
      <w:proofErr w:type="gramEnd"/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'</m:t>
        </m:r>
      </m:oMath>
      <w:r w:rsidR="005731C7">
        <w:t xml:space="preserve">?  </w:t>
      </w:r>
      <w:r w:rsidR="00500F38">
        <w:t>Explain in terms of similar triangles.</w:t>
      </w:r>
    </w:p>
    <w:p w:rsidR="005731C7" w:rsidRDefault="005731C7" w:rsidP="005731C7">
      <w:pPr>
        <w:spacing w:line="240" w:lineRule="auto"/>
      </w:pPr>
    </w:p>
    <w:p w:rsidR="005731C7" w:rsidRDefault="005731C7" w:rsidP="005731C7">
      <w:pPr>
        <w:spacing w:line="240" w:lineRule="auto"/>
      </w:pPr>
    </w:p>
    <w:p w:rsidR="0024754D" w:rsidRDefault="0024754D" w:rsidP="005731C7">
      <w:pPr>
        <w:spacing w:line="240" w:lineRule="auto"/>
      </w:pPr>
    </w:p>
    <w:p w:rsidR="00261169" w:rsidRDefault="00261169" w:rsidP="005731C7">
      <w:pPr>
        <w:spacing w:line="240" w:lineRule="auto"/>
      </w:pPr>
    </w:p>
    <w:p w:rsidR="00261169" w:rsidRDefault="00261169" w:rsidP="005731C7">
      <w:pPr>
        <w:spacing w:line="240" w:lineRule="auto"/>
      </w:pPr>
    </w:p>
    <w:p w:rsidR="005731C7" w:rsidRDefault="005731C7" w:rsidP="005731C7">
      <w:pPr>
        <w:spacing w:line="240" w:lineRule="auto"/>
      </w:pPr>
    </w:p>
    <w:p w:rsidR="005731C7" w:rsidRDefault="00500F38" w:rsidP="008A4749">
      <w:pPr>
        <w:pStyle w:val="ny-numbering-assessment"/>
        <w:numPr>
          <w:ilvl w:val="1"/>
          <w:numId w:val="7"/>
        </w:numPr>
      </w:pPr>
      <w:r>
        <w:t>If the length of segment</w:t>
      </w:r>
      <w:r w:rsidR="00611B97">
        <w:t xml:space="preserve"> </w:t>
      </w:r>
      <m:oMath>
        <m:r>
          <w:rPr>
            <w:rFonts w:ascii="Cambria Math" w:hAnsi="Cambria Math"/>
          </w:rPr>
          <m:t>AC</m:t>
        </m:r>
      </m:oMath>
      <w:r w:rsidR="00376E3D">
        <w:rPr>
          <w:rFonts w:eastAsiaTheme="minorEastAsia"/>
        </w:rPr>
        <w:t xml:space="preserve"> is </w:t>
      </w:r>
      <m:oMath>
        <m:r>
          <w:rPr>
            <w:rFonts w:ascii="Cambria Math" w:hAnsi="Cambria Math"/>
          </w:rPr>
          <m:t>8.1</m:t>
        </m:r>
      </m:oMath>
      <w:r w:rsidR="005731C7">
        <w:t xml:space="preserve"> </w:t>
      </w:r>
      <w:r w:rsidR="00056794">
        <w:t xml:space="preserve">units, what is the length of </w:t>
      </w:r>
      <w:proofErr w:type="gramStart"/>
      <w:r w:rsidR="00056794">
        <w:t>segment</w:t>
      </w:r>
      <w:r w:rsidR="005731C7">
        <w:t xml:space="preserve"> </w:t>
      </w:r>
      <w:proofErr w:type="gramEnd"/>
      <m:oMath>
        <m:r>
          <w:rPr>
            <w:rFonts w:ascii="Cambria Math" w:hAnsi="Cambria Math"/>
          </w:rPr>
          <m:t>AC</m:t>
        </m:r>
        <m:r>
          <w:rPr>
            <w:rFonts w:ascii="Cambria Math" w:hAnsi="Cambria Math"/>
          </w:rPr>
          <m:t>'</m:t>
        </m:r>
      </m:oMath>
      <w:r w:rsidR="005731C7">
        <w:t>?  Explain</w:t>
      </w:r>
      <w:r>
        <w:t xml:space="preserve"> in terms of similar triangles</w:t>
      </w:r>
      <w:r w:rsidR="005731C7">
        <w:t xml:space="preserve">. </w:t>
      </w:r>
    </w:p>
    <w:p w:rsidR="005731C7" w:rsidRDefault="005731C7" w:rsidP="005731C7">
      <w:pPr>
        <w:spacing w:line="240" w:lineRule="auto"/>
      </w:pPr>
    </w:p>
    <w:p w:rsidR="005731C7" w:rsidRDefault="005731C7" w:rsidP="005731C7">
      <w:pPr>
        <w:spacing w:line="240" w:lineRule="auto"/>
      </w:pPr>
    </w:p>
    <w:p w:rsidR="0024754D" w:rsidRDefault="0024754D" w:rsidP="005731C7">
      <w:pPr>
        <w:spacing w:line="240" w:lineRule="auto"/>
      </w:pPr>
    </w:p>
    <w:p w:rsidR="009D53B1" w:rsidRDefault="009D53B1" w:rsidP="005731C7">
      <w:pPr>
        <w:spacing w:line="240" w:lineRule="auto"/>
      </w:pPr>
    </w:p>
    <w:p w:rsidR="005731C7" w:rsidRDefault="005731C7" w:rsidP="005731C7">
      <w:pPr>
        <w:spacing w:line="240" w:lineRule="auto"/>
      </w:pPr>
    </w:p>
    <w:p w:rsidR="005731C7" w:rsidRDefault="005731C7" w:rsidP="005731C7">
      <w:pPr>
        <w:spacing w:line="240" w:lineRule="auto"/>
      </w:pPr>
    </w:p>
    <w:p w:rsidR="005731C7" w:rsidRDefault="005731C7" w:rsidP="005731C7">
      <w:pPr>
        <w:pStyle w:val="ListParagraph"/>
        <w:spacing w:line="240" w:lineRule="auto"/>
        <w:ind w:left="806"/>
      </w:pPr>
    </w:p>
    <w:p w:rsidR="005731C7" w:rsidRDefault="005731C7" w:rsidP="005731C7">
      <w:pPr>
        <w:pStyle w:val="ListParagraph"/>
        <w:spacing w:line="240" w:lineRule="auto"/>
        <w:ind w:left="806"/>
      </w:pPr>
    </w:p>
    <w:p w:rsidR="00500F38" w:rsidRDefault="00500F38" w:rsidP="00031C81">
      <w:pPr>
        <w:spacing w:line="240" w:lineRule="auto"/>
      </w:pPr>
    </w:p>
    <w:p w:rsidR="005731C7" w:rsidRDefault="005731C7" w:rsidP="0024754D">
      <w:pPr>
        <w:pStyle w:val="ny-numbering-assessment"/>
      </w:pPr>
      <w:r>
        <w:t>Use the diagram below to ans</w:t>
      </w:r>
      <w:r w:rsidR="00B70E32">
        <w:t xml:space="preserve">wer the questions that follow.  </w:t>
      </w:r>
      <w:r>
        <w:t xml:space="preserve">The length of </w:t>
      </w:r>
      <w:r w:rsidR="00B70E32">
        <w:t xml:space="preserve">each </w:t>
      </w:r>
      <w:r>
        <w:t>segment</w:t>
      </w:r>
      <w:r w:rsidR="009A6672">
        <w:t xml:space="preserve"> are marked on the diagram.  In addition, segment </w:t>
      </w:r>
      <m:oMath>
        <m:r>
          <w:rPr>
            <w:rFonts w:ascii="Cambria Math" w:hAnsi="Cambria Math"/>
          </w:rPr>
          <m:t>OB</m:t>
        </m:r>
      </m:oMath>
      <w:r>
        <w:t xml:space="preserve">  </w:t>
      </w:r>
      <w:r w:rsidR="009A6672">
        <w:t>is 14.5 cm.</w:t>
      </w:r>
    </w:p>
    <w:p w:rsidR="005731C7" w:rsidRDefault="009A6672" w:rsidP="005731C7">
      <w:pPr>
        <w:jc w:val="center"/>
      </w:pPr>
      <w:r>
        <w:rPr>
          <w:noProof/>
        </w:rPr>
        <w:drawing>
          <wp:inline distT="0" distB="0" distL="0" distR="0" wp14:anchorId="7FF10B71" wp14:editId="6A1DB9AD">
            <wp:extent cx="5218982" cy="2549027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6999" cy="255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C7" w:rsidRDefault="005731C7" w:rsidP="008A4749">
      <w:pPr>
        <w:pStyle w:val="ny-numbering-assessment"/>
        <w:numPr>
          <w:ilvl w:val="1"/>
          <w:numId w:val="7"/>
        </w:numPr>
      </w:pPr>
      <w:r>
        <w:t>Suppose</w:t>
      </w:r>
      <w:r w:rsidR="009B2B0D">
        <w:t xml:space="preserve"> segment</w:t>
      </w:r>
      <w:r>
        <w:t xml:space="preserve">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Y</m:t>
        </m:r>
      </m:oMath>
      <w:r>
        <w:t xml:space="preserve"> is parallel to</w:t>
      </w:r>
      <w:r w:rsidR="009B2B0D">
        <w:t xml:space="preserve"> </w:t>
      </w:r>
      <w:proofErr w:type="gramStart"/>
      <w:r w:rsidR="009B2B0D">
        <w:t>segment</w:t>
      </w:r>
      <w:r>
        <w:t xml:space="preserve"> </w:t>
      </w:r>
      <w:proofErr w:type="gramEnd"/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'Y'</m:t>
        </m:r>
      </m:oMath>
      <w:r>
        <w:t xml:space="preserve">.  Is </w:t>
      </w:r>
      <m:oMath>
        <m: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BO</m:t>
        </m:r>
        <m:r>
          <w:rPr>
            <w:rFonts w:ascii="Cambria Math" w:hAnsi="Cambria Math"/>
          </w:rPr>
          <m:t>Y</m:t>
        </m:r>
      </m:oMath>
      <w:r>
        <w:t xml:space="preserve"> similar </w:t>
      </w:r>
      <w:proofErr w:type="gramStart"/>
      <w:r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B'O</m:t>
        </m:r>
        <m:r>
          <w:rPr>
            <w:rFonts w:ascii="Cambria Math" w:hAnsi="Cambria Math"/>
          </w:rPr>
          <m:t>'Y'</m:t>
        </m:r>
      </m:oMath>
      <w:r w:rsidR="00B70E32">
        <w:rPr>
          <w:rFonts w:eastAsiaTheme="minorEastAsia"/>
        </w:rPr>
        <w:t xml:space="preserve">?  </w:t>
      </w:r>
      <w:r>
        <w:t>Explain.</w:t>
      </w:r>
    </w:p>
    <w:p w:rsidR="005731C7" w:rsidRDefault="005731C7" w:rsidP="00A43BA4">
      <w:pPr>
        <w:pStyle w:val="ny-numbering-assessment"/>
        <w:numPr>
          <w:ilvl w:val="0"/>
          <w:numId w:val="0"/>
        </w:numPr>
        <w:ind w:left="360"/>
      </w:pPr>
    </w:p>
    <w:p w:rsidR="00F52CC4" w:rsidRDefault="00F52CC4" w:rsidP="00A43BA4">
      <w:pPr>
        <w:pStyle w:val="ny-numbering-assessment"/>
        <w:numPr>
          <w:ilvl w:val="0"/>
          <w:numId w:val="0"/>
        </w:numPr>
        <w:ind w:left="360"/>
      </w:pPr>
    </w:p>
    <w:p w:rsidR="005731C7" w:rsidRDefault="005731C7" w:rsidP="00A43BA4">
      <w:pPr>
        <w:pStyle w:val="ny-numbering-assessment"/>
        <w:numPr>
          <w:ilvl w:val="0"/>
          <w:numId w:val="0"/>
        </w:numPr>
        <w:ind w:left="360"/>
      </w:pPr>
    </w:p>
    <w:p w:rsidR="00A43BA4" w:rsidRDefault="00A43BA4" w:rsidP="00A43BA4">
      <w:pPr>
        <w:pStyle w:val="ny-numbering-assessment"/>
        <w:numPr>
          <w:ilvl w:val="0"/>
          <w:numId w:val="0"/>
        </w:numPr>
        <w:ind w:left="360"/>
      </w:pPr>
    </w:p>
    <w:p w:rsidR="00A43BA4" w:rsidRDefault="00A43BA4" w:rsidP="00A43BA4">
      <w:pPr>
        <w:pStyle w:val="ny-numbering-assessment"/>
        <w:numPr>
          <w:ilvl w:val="0"/>
          <w:numId w:val="0"/>
        </w:numPr>
        <w:ind w:left="360"/>
      </w:pPr>
    </w:p>
    <w:p w:rsidR="00A43BA4" w:rsidRDefault="00A43BA4" w:rsidP="00A43BA4">
      <w:pPr>
        <w:pStyle w:val="ny-numbering-assessment"/>
        <w:numPr>
          <w:ilvl w:val="0"/>
          <w:numId w:val="0"/>
        </w:numPr>
        <w:ind w:left="360"/>
      </w:pPr>
    </w:p>
    <w:p w:rsidR="00A43BA4" w:rsidRDefault="00A43BA4" w:rsidP="00A43BA4">
      <w:pPr>
        <w:pStyle w:val="ny-numbering-assessment"/>
        <w:numPr>
          <w:ilvl w:val="0"/>
          <w:numId w:val="0"/>
        </w:numPr>
        <w:ind w:left="360"/>
      </w:pPr>
    </w:p>
    <w:p w:rsidR="005731C7" w:rsidRDefault="005731C7" w:rsidP="008A4749">
      <w:pPr>
        <w:pStyle w:val="ny-numbering-assessment"/>
        <w:numPr>
          <w:ilvl w:val="1"/>
          <w:numId w:val="7"/>
        </w:numPr>
      </w:pPr>
      <w:r>
        <w:t xml:space="preserve">What is the length of </w:t>
      </w:r>
      <w:proofErr w:type="gramStart"/>
      <w:r>
        <w:t xml:space="preserve">segment </w:t>
      </w:r>
      <w:proofErr w:type="gramEnd"/>
      <m:oMath>
        <m:r>
          <w:rPr>
            <w:rFonts w:ascii="Cambria Math" w:hAnsi="Cambria Math"/>
          </w:rPr>
          <m:t>OB</m:t>
        </m:r>
        <m:r>
          <w:rPr>
            <w:rFonts w:ascii="Cambria Math" w:hAnsi="Cambria Math"/>
          </w:rPr>
          <m:t>'</m:t>
        </m:r>
      </m:oMath>
      <w:r w:rsidR="00B70E32">
        <w:t xml:space="preserve">?  </w:t>
      </w:r>
      <w:r>
        <w:t>Show your work.</w:t>
      </w:r>
    </w:p>
    <w:p w:rsidR="005731C7" w:rsidRDefault="005731C7" w:rsidP="00A43BA4">
      <w:pPr>
        <w:pStyle w:val="ny-numbering-assessment"/>
        <w:numPr>
          <w:ilvl w:val="0"/>
          <w:numId w:val="0"/>
        </w:numPr>
        <w:ind w:left="360"/>
      </w:pPr>
    </w:p>
    <w:p w:rsidR="00F52CC4" w:rsidRDefault="00F52CC4" w:rsidP="00A43BA4">
      <w:pPr>
        <w:pStyle w:val="ny-numbering-assessment"/>
        <w:numPr>
          <w:ilvl w:val="0"/>
          <w:numId w:val="0"/>
        </w:numPr>
        <w:ind w:left="360"/>
      </w:pPr>
    </w:p>
    <w:p w:rsidR="005731C7" w:rsidRDefault="005731C7" w:rsidP="00A43BA4">
      <w:pPr>
        <w:pStyle w:val="ny-numbering-assessment"/>
        <w:numPr>
          <w:ilvl w:val="0"/>
          <w:numId w:val="0"/>
        </w:numPr>
        <w:ind w:left="360"/>
      </w:pPr>
    </w:p>
    <w:p w:rsidR="00A43BA4" w:rsidRDefault="00A43BA4" w:rsidP="00A43BA4">
      <w:pPr>
        <w:pStyle w:val="ny-numbering-assessment"/>
        <w:numPr>
          <w:ilvl w:val="0"/>
          <w:numId w:val="0"/>
        </w:numPr>
        <w:ind w:left="360"/>
      </w:pPr>
    </w:p>
    <w:p w:rsidR="00A43BA4" w:rsidRDefault="00A43BA4" w:rsidP="00A43BA4">
      <w:pPr>
        <w:pStyle w:val="ny-numbering-assessment"/>
        <w:numPr>
          <w:ilvl w:val="0"/>
          <w:numId w:val="0"/>
        </w:numPr>
        <w:ind w:left="360"/>
      </w:pPr>
    </w:p>
    <w:p w:rsidR="00A43BA4" w:rsidRDefault="00A43BA4" w:rsidP="00A43BA4">
      <w:pPr>
        <w:pStyle w:val="ny-numbering-assessment"/>
        <w:numPr>
          <w:ilvl w:val="0"/>
          <w:numId w:val="0"/>
        </w:numPr>
        <w:ind w:left="360"/>
      </w:pPr>
    </w:p>
    <w:p w:rsidR="00A43BA4" w:rsidRDefault="00A43BA4" w:rsidP="00A43BA4">
      <w:pPr>
        <w:pStyle w:val="ny-numbering-assessment"/>
        <w:numPr>
          <w:ilvl w:val="0"/>
          <w:numId w:val="0"/>
        </w:numPr>
        <w:ind w:left="360"/>
      </w:pPr>
    </w:p>
    <w:p w:rsidR="005731C7" w:rsidRDefault="005731C7" w:rsidP="008A4749">
      <w:pPr>
        <w:pStyle w:val="ny-numbering-assessment"/>
        <w:numPr>
          <w:ilvl w:val="1"/>
          <w:numId w:val="7"/>
        </w:numPr>
      </w:pPr>
      <w:r>
        <w:t xml:space="preserve">What is the length of </w:t>
      </w:r>
      <w:proofErr w:type="gramStart"/>
      <w:r>
        <w:t xml:space="preserve">segment </w:t>
      </w:r>
      <w:proofErr w:type="gramEnd"/>
      <m:oMath>
        <m:r>
          <w:rPr>
            <w:rFonts w:ascii="Cambria Math" w:hAnsi="Cambria Math"/>
          </w:rPr>
          <m:t>OY</m:t>
        </m:r>
      </m:oMath>
      <w:r w:rsidR="00B70E32">
        <w:t xml:space="preserve">?  </w:t>
      </w:r>
      <w:r>
        <w:t>Show your work.</w:t>
      </w:r>
    </w:p>
    <w:p w:rsidR="00500F38" w:rsidRDefault="00500F38" w:rsidP="00A43BA4">
      <w:pPr>
        <w:pStyle w:val="ny-numbering-assessment"/>
        <w:numPr>
          <w:ilvl w:val="0"/>
          <w:numId w:val="0"/>
        </w:numPr>
        <w:ind w:left="360"/>
      </w:pPr>
    </w:p>
    <w:p w:rsidR="00500F38" w:rsidRDefault="00500F38" w:rsidP="00A43BA4">
      <w:pPr>
        <w:pStyle w:val="ny-numbering-assessment"/>
        <w:numPr>
          <w:ilvl w:val="0"/>
          <w:numId w:val="0"/>
        </w:numPr>
        <w:ind w:left="360"/>
      </w:pPr>
    </w:p>
    <w:p w:rsidR="00500F38" w:rsidRDefault="00500F38" w:rsidP="00A43BA4">
      <w:pPr>
        <w:pStyle w:val="ny-numbering-assessment"/>
        <w:numPr>
          <w:ilvl w:val="0"/>
          <w:numId w:val="0"/>
        </w:numPr>
        <w:ind w:left="360"/>
      </w:pPr>
    </w:p>
    <w:p w:rsidR="00500F38" w:rsidRDefault="00500F38" w:rsidP="00A43BA4">
      <w:pPr>
        <w:pStyle w:val="ny-numbering-assessment"/>
        <w:numPr>
          <w:ilvl w:val="0"/>
          <w:numId w:val="0"/>
        </w:numPr>
        <w:ind w:left="360"/>
      </w:pPr>
    </w:p>
    <w:p w:rsidR="00A43BA4" w:rsidRDefault="00A43BA4" w:rsidP="00A43BA4">
      <w:pPr>
        <w:pStyle w:val="ny-numbering-assessment"/>
        <w:numPr>
          <w:ilvl w:val="0"/>
          <w:numId w:val="0"/>
        </w:numPr>
        <w:ind w:left="360"/>
      </w:pPr>
    </w:p>
    <w:p w:rsidR="00754863" w:rsidRDefault="00754863" w:rsidP="00A43BA4">
      <w:pPr>
        <w:pStyle w:val="ny-numbering-assessment"/>
        <w:numPr>
          <w:ilvl w:val="0"/>
          <w:numId w:val="0"/>
        </w:numPr>
        <w:ind w:left="360"/>
      </w:pPr>
    </w:p>
    <w:p w:rsidR="00754863" w:rsidRDefault="00754863" w:rsidP="00A43BA4">
      <w:pPr>
        <w:pStyle w:val="ny-numbering-assessment"/>
        <w:numPr>
          <w:ilvl w:val="0"/>
          <w:numId w:val="0"/>
        </w:numPr>
        <w:ind w:left="360"/>
      </w:pPr>
    </w:p>
    <w:p w:rsidR="00177D16" w:rsidRDefault="00177D16" w:rsidP="00A43BA4">
      <w:pPr>
        <w:pStyle w:val="ny-numbering-assessment"/>
        <w:numPr>
          <w:ilvl w:val="0"/>
          <w:numId w:val="0"/>
        </w:numPr>
        <w:ind w:left="360"/>
      </w:pPr>
    </w:p>
    <w:p w:rsidR="009A6672" w:rsidRDefault="009A6672" w:rsidP="00A43BA4">
      <w:pPr>
        <w:pStyle w:val="ny-numbering-assessment"/>
        <w:numPr>
          <w:ilvl w:val="0"/>
          <w:numId w:val="0"/>
        </w:numPr>
        <w:ind w:left="360"/>
      </w:pPr>
    </w:p>
    <w:p w:rsidR="005731C7" w:rsidRDefault="005731C7" w:rsidP="0024754D">
      <w:pPr>
        <w:pStyle w:val="ny-numbering-assessment"/>
      </w:pPr>
      <w:r>
        <w:t xml:space="preserve">Given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 ~</m:t>
        </m:r>
        <m:r>
          <m:rPr>
            <m:sty m:val="p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C'</m:t>
        </m:r>
      </m:oMath>
      <w: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 ~</m:t>
        </m:r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A''B''C''</m:t>
        </m:r>
      </m:oMath>
      <w:r w:rsidR="00250B4D">
        <w:rPr>
          <w:position w:val="-4"/>
        </w:rPr>
        <w:t xml:space="preserve"> </w:t>
      </w:r>
      <w:r>
        <w:t>in the diagram below, answer parts (a)</w:t>
      </w:r>
      <w:r w:rsidR="004869B5">
        <w:t>–</w:t>
      </w:r>
      <w:r>
        <w:t xml:space="preserve">(c).  </w:t>
      </w:r>
    </w:p>
    <w:p w:rsidR="005731C7" w:rsidRDefault="009A6672" w:rsidP="005731C7">
      <w:pPr>
        <w:jc w:val="center"/>
      </w:pPr>
      <w:r>
        <w:rPr>
          <w:noProof/>
        </w:rPr>
        <w:drawing>
          <wp:inline distT="0" distB="0" distL="0" distR="0" wp14:anchorId="2536998A" wp14:editId="33023B57">
            <wp:extent cx="4564435" cy="4321834"/>
            <wp:effectExtent l="0" t="0" r="762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7846" cy="433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C7" w:rsidRDefault="005731C7" w:rsidP="008A4749">
      <w:pPr>
        <w:pStyle w:val="ny-numbering-assessment"/>
        <w:numPr>
          <w:ilvl w:val="1"/>
          <w:numId w:val="7"/>
        </w:numPr>
      </w:pPr>
      <w:r>
        <w:t xml:space="preserve">Describe the sequence that shows the similarity for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C'</m:t>
        </m:r>
      </m:oMath>
      <w:r w:rsidR="00250B4D">
        <w:rPr>
          <w:rFonts w:eastAsiaTheme="minorEastAsia"/>
        </w:rPr>
        <w:t>.</w:t>
      </w:r>
      <w:r>
        <w:t xml:space="preserve"> </w:t>
      </w:r>
    </w:p>
    <w:p w:rsidR="005731C7" w:rsidRDefault="005731C7" w:rsidP="00A43BA4">
      <w:pPr>
        <w:pStyle w:val="ny-numbering-assessment"/>
        <w:numPr>
          <w:ilvl w:val="0"/>
          <w:numId w:val="0"/>
        </w:numPr>
        <w:ind w:left="360"/>
      </w:pPr>
    </w:p>
    <w:p w:rsidR="00F52CC4" w:rsidRDefault="00F52CC4" w:rsidP="00A43BA4">
      <w:pPr>
        <w:pStyle w:val="ny-numbering-assessment"/>
        <w:numPr>
          <w:ilvl w:val="0"/>
          <w:numId w:val="0"/>
        </w:numPr>
        <w:ind w:left="360"/>
      </w:pPr>
    </w:p>
    <w:p w:rsidR="005731C7" w:rsidRDefault="005731C7" w:rsidP="00A43BA4">
      <w:pPr>
        <w:pStyle w:val="ny-numbering-assessment"/>
        <w:numPr>
          <w:ilvl w:val="0"/>
          <w:numId w:val="0"/>
        </w:numPr>
        <w:ind w:left="360"/>
      </w:pPr>
    </w:p>
    <w:p w:rsidR="00A43BA4" w:rsidRDefault="00A43BA4" w:rsidP="00A43BA4">
      <w:pPr>
        <w:pStyle w:val="ny-numbering-assessment"/>
        <w:numPr>
          <w:ilvl w:val="0"/>
          <w:numId w:val="0"/>
        </w:numPr>
        <w:ind w:left="360"/>
      </w:pPr>
    </w:p>
    <w:p w:rsidR="00A43BA4" w:rsidRDefault="00A43BA4" w:rsidP="00A43BA4">
      <w:pPr>
        <w:pStyle w:val="ny-numbering-assessment"/>
        <w:numPr>
          <w:ilvl w:val="0"/>
          <w:numId w:val="0"/>
        </w:numPr>
        <w:ind w:left="360"/>
      </w:pPr>
    </w:p>
    <w:p w:rsidR="00A43BA4" w:rsidRDefault="00A43BA4" w:rsidP="00A43BA4">
      <w:pPr>
        <w:pStyle w:val="ny-numbering-assessment"/>
        <w:numPr>
          <w:ilvl w:val="0"/>
          <w:numId w:val="0"/>
        </w:numPr>
        <w:ind w:left="360"/>
      </w:pPr>
      <w:bookmarkStart w:id="0" w:name="_GoBack"/>
      <w:bookmarkEnd w:id="0"/>
    </w:p>
    <w:p w:rsidR="005731C7" w:rsidRDefault="005731C7" w:rsidP="008A4749">
      <w:pPr>
        <w:pStyle w:val="ny-numbering-assessment"/>
        <w:numPr>
          <w:ilvl w:val="1"/>
          <w:numId w:val="7"/>
        </w:numPr>
      </w:pPr>
      <w:r>
        <w:t xml:space="preserve">Describe the sequence that shows the similarity for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A''B''C''</m:t>
        </m:r>
      </m:oMath>
      <w:r w:rsidR="00250B4D">
        <w:rPr>
          <w:rFonts w:eastAsiaTheme="minorEastAsia"/>
          <w:position w:val="-4"/>
        </w:rPr>
        <w:t>.</w:t>
      </w:r>
      <w:r>
        <w:t xml:space="preserve"> </w:t>
      </w:r>
    </w:p>
    <w:p w:rsidR="00A43BA4" w:rsidRDefault="00A43BA4" w:rsidP="0068648E">
      <w:pPr>
        <w:pStyle w:val="ny-numbering-assessment"/>
        <w:numPr>
          <w:ilvl w:val="0"/>
          <w:numId w:val="0"/>
        </w:numPr>
      </w:pPr>
    </w:p>
    <w:p w:rsidR="00031C81" w:rsidRDefault="00031C81" w:rsidP="0068648E">
      <w:pPr>
        <w:pStyle w:val="ny-numbering-assessment"/>
        <w:numPr>
          <w:ilvl w:val="0"/>
          <w:numId w:val="0"/>
        </w:numPr>
      </w:pPr>
    </w:p>
    <w:p w:rsidR="00031C81" w:rsidRDefault="00031C81" w:rsidP="0068648E">
      <w:pPr>
        <w:pStyle w:val="ny-numbering-assessment"/>
        <w:numPr>
          <w:ilvl w:val="0"/>
          <w:numId w:val="0"/>
        </w:numPr>
      </w:pPr>
    </w:p>
    <w:p w:rsidR="00031C81" w:rsidRDefault="00031C81" w:rsidP="0068648E">
      <w:pPr>
        <w:pStyle w:val="ny-numbering-assessment"/>
        <w:numPr>
          <w:ilvl w:val="0"/>
          <w:numId w:val="0"/>
        </w:numPr>
      </w:pPr>
    </w:p>
    <w:p w:rsidR="005731C7" w:rsidRDefault="005731C7" w:rsidP="008A4749">
      <w:pPr>
        <w:pStyle w:val="ny-numbering-assessment"/>
        <w:numPr>
          <w:ilvl w:val="1"/>
          <w:numId w:val="7"/>
        </w:numPr>
      </w:pPr>
      <w:r>
        <w:t xml:space="preserve">Is </w:t>
      </w:r>
      <m:oMath>
        <m:r>
          <m:rPr>
            <m:sty m:val="p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C'</m:t>
        </m:r>
      </m:oMath>
      <w:r>
        <w:t xml:space="preserve"> similar </w:t>
      </w:r>
      <w:proofErr w:type="gramStart"/>
      <w:r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A''B''C''</m:t>
        </m:r>
      </m:oMath>
      <w:r w:rsidR="00B70E32">
        <w:rPr>
          <w:rFonts w:eastAsiaTheme="minorEastAsia"/>
        </w:rPr>
        <w:t xml:space="preserve">?  </w:t>
      </w:r>
      <w:r>
        <w:t>How do you know?</w:t>
      </w:r>
    </w:p>
    <w:p w:rsidR="005731C7" w:rsidRDefault="005731C7" w:rsidP="005731C7">
      <w:pPr>
        <w:pStyle w:val="ListParagraph"/>
        <w:ind w:left="403"/>
      </w:pPr>
    </w:p>
    <w:p w:rsidR="005731C7" w:rsidRDefault="005731C7" w:rsidP="005731C7">
      <w:pPr>
        <w:pStyle w:val="ListParagraph"/>
        <w:ind w:left="403"/>
      </w:pPr>
    </w:p>
    <w:p w:rsidR="00261169" w:rsidRPr="005731C7" w:rsidRDefault="00261169" w:rsidP="005731C7"/>
    <w:sectPr w:rsidR="00261169" w:rsidRPr="005731C7" w:rsidSect="005F37A2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17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D8" w:rsidRDefault="00196AD8">
      <w:pPr>
        <w:spacing w:after="0" w:line="240" w:lineRule="auto"/>
      </w:pPr>
      <w:r>
        <w:separator/>
      </w:r>
    </w:p>
  </w:endnote>
  <w:endnote w:type="continuationSeparator" w:id="0">
    <w:p w:rsidR="00196AD8" w:rsidRDefault="0019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16" w:rsidRPr="00366307" w:rsidRDefault="000D4386" w:rsidP="003663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B42AD7" wp14:editId="0ADC3D3F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1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386" w:rsidRPr="00B81D46" w:rsidRDefault="000D4386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42AD7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3kQQ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" filled="f" stroked="f">
              <v:textbox inset="0,0,0,0">
                <w:txbxContent>
                  <w:p w:rsidR="000D4386" w:rsidRPr="00B81D46" w:rsidRDefault="000D4386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E2643C6" wp14:editId="5D02CB02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49" name="Picture 4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3301E3" wp14:editId="72DC4C76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386" w:rsidRDefault="00031C81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0D4386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0D4386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0D4386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D4386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0D4386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D4386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0D4386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0D4386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D4386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D4386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0D438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G8-M3-TE-1.3.0-08.2015</w:t>
                          </w:r>
                        </w:p>
                        <w:p w:rsidR="000D4386" w:rsidRPr="000464AB" w:rsidRDefault="000D4386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3301E3" id="Text Box 39" o:spid="_x0000_s1033" type="#_x0000_t202" style="position:absolute;margin-left:-1pt;margin-top:63.75pt;width:264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zx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dJFT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ST288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:rsidR="000D4386" w:rsidRDefault="00031C81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0D4386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0D438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0D4386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0D4386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0D4386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0D4386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0D4386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</w:t>
                      </w:r>
                      <w:proofErr w:type="gramStart"/>
                      <w:r w:rsidR="000D4386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2015</w:t>
                      </w:r>
                      <w:r w:rsidR="000D4386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0D4386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0D4386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  <w:proofErr w:type="gramEnd"/>
                    </w:hyperlink>
                    <w:r w:rsidR="000D4386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0D4386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0D438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</w:t>
                    </w:r>
                    <w:proofErr w:type="gramEnd"/>
                    <w:r w:rsidR="000D438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This file derived from G8-M3-TE-1.3.0-08.2015</w:t>
                    </w:r>
                  </w:p>
                  <w:p w:rsidR="000D4386" w:rsidRPr="000464AB" w:rsidRDefault="000D4386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086E3365" wp14:editId="06B66C28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5FF26E" wp14:editId="3EE42CC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386" w:rsidRPr="007860F7" w:rsidRDefault="000D4386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31C8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F5FF26E" id="Text Box 15" o:spid="_x0000_s1034" type="#_x0000_t202" style="position:absolute;margin-left:512.35pt;margin-top:37.65pt;width:36pt;height:13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B1DuXW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:rsidR="000D4386" w:rsidRPr="007860F7" w:rsidRDefault="000D4386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31C8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964DFE" wp14:editId="6B3AED9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0D4386" w:rsidRDefault="000D4386" w:rsidP="000D438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="Calibr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Module 3</w:t>
                          </w:r>
                          <w:r w:rsidRPr="00496446">
                            <w:rPr>
                              <w:rFonts w:cs="Calibr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cs="Calibr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B1174">
                            <w:rPr>
                              <w:rFonts w:cs="Calibri"/>
                              <w:color w:val="41343A"/>
                              <w:sz w:val="16"/>
                              <w:szCs w:val="16"/>
                            </w:rPr>
                            <w:t>Similarity</w:t>
                          </w:r>
                        </w:p>
                        <w:p w:rsidR="000D4386" w:rsidRPr="002273E5" w:rsidRDefault="000D4386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964DFE" id="Text Box 10" o:spid="_x0000_s1035" type="#_x0000_t202" style="position:absolute;margin-left:93.1pt;margin-top:31.25pt;width:293.4pt;height:24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wn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AjQBwn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:rsidR="000D4386" w:rsidRDefault="000D4386" w:rsidP="000D438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="Calibr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Module 3</w:t>
                    </w:r>
                    <w:r w:rsidRPr="00496446">
                      <w:rPr>
                        <w:rFonts w:cs="Calibr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cs="Calibr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B1174">
                      <w:rPr>
                        <w:rFonts w:cs="Calibri"/>
                        <w:color w:val="41343A"/>
                        <w:sz w:val="16"/>
                        <w:szCs w:val="16"/>
                      </w:rPr>
                      <w:t>Similarity</w:t>
                    </w:r>
                  </w:p>
                  <w:p w:rsidR="000D4386" w:rsidRPr="002273E5" w:rsidRDefault="000D4386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EBA0F1A" wp14:editId="52E2307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DCDE4" id="Group 23" o:spid="_x0000_s1026" style="position:absolute;margin-left:86.45pt;margin-top:30.4pt;width:6.55pt;height:21.35pt;z-index:251665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Cu9QLW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A6AEF4B" wp14:editId="036AFFD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341ECF" id="Group 25" o:spid="_x0000_s1026" style="position:absolute;margin-left:515.7pt;margin-top:51.1pt;width:28.8pt;height:7.05pt;z-index:2516705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b3OQ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WjAb3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k6MQA&#10;AADbAAAADwAAAGRycy9kb3ducmV2LnhtbESPQWvCQBSE70L/w/IKXqRuqiA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pO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AE4BA29" wp14:editId="73C68A7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70C219" id="Group 12" o:spid="_x0000_s1026" style="position:absolute;margin-left:-.15pt;margin-top:20.35pt;width:492.4pt;height:.1pt;z-index:2516664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pUOAMAAEc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zeS6VD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HeMEA&#10;AADbAAAADwAAAGRycy9kb3ducmV2LnhtbERPTYvCMBC9C/sfwizsTVNlEa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ix3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22B9D8D6" wp14:editId="4EC03DD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D8" w:rsidRDefault="00196AD8">
      <w:pPr>
        <w:spacing w:after="0" w:line="240" w:lineRule="auto"/>
      </w:pPr>
      <w:r>
        <w:separator/>
      </w:r>
    </w:p>
  </w:footnote>
  <w:footnote w:type="continuationSeparator" w:id="0">
    <w:p w:rsidR="00196AD8" w:rsidRDefault="0019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16" w:rsidRDefault="003443A9" w:rsidP="002B63E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69C5B57" wp14:editId="47690EC4">
              <wp:simplePos x="0" y="0"/>
              <wp:positionH relativeFrom="column">
                <wp:posOffset>24263</wp:posOffset>
              </wp:positionH>
              <wp:positionV relativeFrom="paragraph">
                <wp:posOffset>44630</wp:posOffset>
              </wp:positionV>
              <wp:extent cx="6242893" cy="254000"/>
              <wp:effectExtent l="0" t="0" r="5715" b="0"/>
              <wp:wrapThrough wrapText="bothSides">
                <wp:wrapPolygon edited="0">
                  <wp:start x="0" y="0"/>
                  <wp:lineTo x="0" y="19440"/>
                  <wp:lineTo x="21554" y="19440"/>
                  <wp:lineTo x="21554" y="0"/>
                  <wp:lineTo x="0" y="0"/>
                </wp:wrapPolygon>
              </wp:wrapThrough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2893" cy="254000"/>
                        <a:chOff x="0" y="0"/>
                        <a:chExt cx="6242893" cy="254000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5800298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7D16" w:rsidRDefault="00177D16" w:rsidP="002B63E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Freeform 1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7D16" w:rsidRDefault="00177D16" w:rsidP="002B63E9">
                            <w:pPr>
                              <w:jc w:val="center"/>
                            </w:pPr>
                          </w:p>
                          <w:p w:rsidR="00177D16" w:rsidRDefault="00177D16" w:rsidP="002B63E9">
                            <w:pPr>
                              <w:jc w:val="center"/>
                            </w:pPr>
                          </w:p>
                          <w:p w:rsidR="00177D16" w:rsidRDefault="00177D16" w:rsidP="002B63E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5807122" y="20472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7D16" w:rsidRPr="002273E5" w:rsidRDefault="00177D16" w:rsidP="002B63E9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057098" y="6824"/>
                          <a:ext cx="2599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7D16" w:rsidRPr="00701388" w:rsidRDefault="00177D16" w:rsidP="002B63E9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End-of-Module Assessment Task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4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75062" y="54591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7D16" w:rsidRPr="002273E5" w:rsidRDefault="00177D16" w:rsidP="002B63E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9C5B57" id="Group 13" o:spid="_x0000_s1026" style="position:absolute;margin-left:1.9pt;margin-top:3.5pt;width:491.55pt;height:20pt;z-index:251663360" coordsize="624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">
              <v:shape id="Freeform 2" o:spid="_x0000_s1027" style="position:absolute;left:58002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mzcEA&#10;AADaAAAADwAAAGRycy9kb3ducmV2LnhtbERPy4rCMBTdC/5DuMLsNNURkY5RBtF5gAurA24vzbUp&#10;09yUJmNbv36yEFweznu16WwlbtT40rGC6SQBQZw7XXKh4Oe8Hy9B+ICssXJMCnrysFkPBytMtWs5&#10;o9spFCKGsE9RgQmhTqX0uSGLfuJq4shdXWMxRNgUUjfYxnBbyVmSLKTFkmODwZq2hvLf059VMPtY&#10;HPpu3l77z/vuNTPHy/dRX5R6GXXvbyACdeEpfri/tIK4NV6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6Zs3BAAAA2gAAAA8AAAAAAAAAAAAAAAAAmAIAAGRycy9kb3du&#10;cmV2LnhtbFBLBQYAAAAABAAEAPUAAACG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:rsidR="00177D16" w:rsidRDefault="00177D16" w:rsidP="002B63E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8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JNcAA&#10;AADbAAAADwAAAGRycy9kb3ducmV2LnhtbERPTWvCQBC9F/wPywi91Y2CUlJXCZWC4KlRBG9jdroJ&#10;zc6E7Nak/74rCL3N433Oejv6Vt2oD42wgfksA0VciW3YGTgdP15eQYWIbLEVJgO/FGC7mTytMbcy&#10;8CfdyuhUCuGQo4E6xi7XOlQ1eQwz6YgT9yW9x5hg77TtcUjhvtWLLFtpjw2nhho7eq+p+i5/vAFx&#10;VdmsxkIuS7fTZ7kOh2xfGPM8HYs3UJHG+C9+uPc2zV/A/Zd0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aJNcAAAADbAAAADwAAAAAAAAAAAAAAAACYAgAAZHJzL2Rvd25y&#10;ZXYueG1sUEsFBgAAAAAEAAQA9QAAAIUDAAAAAA==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:rsidR="00177D16" w:rsidRDefault="00177D16" w:rsidP="002B63E9">
                      <w:pPr>
                        <w:jc w:val="center"/>
                      </w:pPr>
                    </w:p>
                    <w:p w:rsidR="00177D16" w:rsidRDefault="00177D16" w:rsidP="002B63E9">
                      <w:pPr>
                        <w:jc w:val="center"/>
                      </w:pPr>
                    </w:p>
                    <w:p w:rsidR="00177D16" w:rsidRDefault="00177D16" w:rsidP="002B63E9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9" type="#_x0000_t202" style="position:absolute;left:58071;top:204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177D16" w:rsidRPr="002273E5" w:rsidRDefault="00177D16" w:rsidP="002B63E9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•3</w:t>
                      </w:r>
                    </w:p>
                  </w:txbxContent>
                </v:textbox>
              </v:shape>
              <v:shape id="Text Box 43" o:spid="_x0000_s1030" type="#_x0000_t202" style="position:absolute;left:30570;top:68;width:259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:rsidR="00177D16" w:rsidRPr="00701388" w:rsidRDefault="00177D16" w:rsidP="002B63E9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End-of-Module Assessment Task</w:t>
                      </w:r>
                    </w:p>
                  </w:txbxContent>
                </v:textbox>
              </v:shape>
              <v:shape id="Text Box 42" o:spid="_x0000_s1031" type="#_x0000_t202" style="position:absolute;left:750;top:545;width:34563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:rsidR="00177D16" w:rsidRPr="002273E5" w:rsidRDefault="00177D16" w:rsidP="002B63E9">
                      <w:pPr>
                        <w:spacing w:after="0" w:line="206" w:lineRule="exact"/>
                        <w:ind w:left="20" w:right="-47"/>
                        <w:rPr>
                          <w:rFonts w:ascii="Calibri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:rsidR="00177D16" w:rsidRDefault="00177D16" w:rsidP="002B63E9">
    <w:pPr>
      <w:pStyle w:val="Header"/>
    </w:pPr>
  </w:p>
  <w:p w:rsidR="009A6672" w:rsidRPr="009A6672" w:rsidRDefault="009A6672" w:rsidP="009A6672">
    <w:pPr>
      <w:contextualSpacing/>
      <w:rPr>
        <w:color w:val="231F20"/>
      </w:rPr>
    </w:pPr>
    <w:r w:rsidRPr="00EF3D49">
      <w:rPr>
        <w:color w:val="231F20"/>
      </w:rPr>
      <w:t xml:space="preserve">Name  </w:t>
    </w:r>
    <w:r w:rsidRPr="00EF3D49">
      <w:rPr>
        <w:color w:val="231F20"/>
        <w:u w:val="single"/>
      </w:rPr>
      <w:t xml:space="preserve"> </w:t>
    </w:r>
    <w:r w:rsidRPr="00EF3D49">
      <w:rPr>
        <w:color w:val="231F20"/>
        <w:u w:val="single"/>
      </w:rPr>
      <w:tab/>
    </w:r>
    <w:r w:rsidRPr="00EF3D49">
      <w:rPr>
        <w:color w:val="231F20"/>
        <w:u w:val="single"/>
      </w:rPr>
      <w:tab/>
    </w:r>
    <w:r w:rsidRPr="00EF3D49">
      <w:rPr>
        <w:color w:val="231F20"/>
        <w:u w:val="single"/>
      </w:rPr>
      <w:tab/>
    </w:r>
    <w:r w:rsidRPr="00EF3D49">
      <w:rPr>
        <w:color w:val="231F20"/>
        <w:u w:val="single"/>
      </w:rPr>
      <w:tab/>
    </w:r>
    <w:r w:rsidRPr="00EF3D49">
      <w:rPr>
        <w:color w:val="231F20"/>
        <w:u w:val="single"/>
      </w:rPr>
      <w:tab/>
    </w:r>
    <w:r w:rsidRPr="00EF3D49">
      <w:rPr>
        <w:color w:val="231F20"/>
        <w:u w:val="single"/>
      </w:rPr>
      <w:tab/>
    </w:r>
    <w:r w:rsidRPr="00EF3D49">
      <w:rPr>
        <w:color w:val="231F20"/>
        <w:u w:val="single"/>
      </w:rPr>
      <w:tab/>
      <w:t xml:space="preserve">                          </w:t>
    </w:r>
    <w:r w:rsidRPr="00EF3D49">
      <w:rPr>
        <w:color w:val="231F20"/>
      </w:rPr>
      <w:t xml:space="preserve">  </w:t>
    </w:r>
    <w:r w:rsidRPr="00EF3D49">
      <w:rPr>
        <w:color w:val="231F20"/>
      </w:rPr>
      <w:tab/>
    </w:r>
    <w:r w:rsidRPr="00EF3D49">
      <w:rPr>
        <w:color w:val="231F20"/>
      </w:rPr>
      <w:tab/>
      <w:t xml:space="preserve">Date </w:t>
    </w:r>
    <w:r w:rsidRPr="00EF3D49">
      <w:rPr>
        <w:color w:val="231F20"/>
        <w:u w:val="single"/>
      </w:rPr>
      <w:t xml:space="preserve"> </w:t>
    </w:r>
    <w:r w:rsidRPr="00EF3D49">
      <w:rPr>
        <w:color w:val="231F20"/>
        <w:u w:val="single"/>
      </w:rPr>
      <w:tab/>
    </w:r>
    <w:r w:rsidRPr="00EF3D49">
      <w:rPr>
        <w:color w:val="231F20"/>
        <w:u w:val="single"/>
      </w:rPr>
      <w:tab/>
      <w:t xml:space="preserve">       </w:t>
    </w:r>
    <w:r w:rsidRPr="00EF3D49">
      <w:rPr>
        <w:color w:val="231F20"/>
        <w:u w:val="single"/>
      </w:rPr>
      <w:tab/>
      <w:t xml:space="preserve">         </w:t>
    </w:r>
    <w:r w:rsidRPr="00EF3D49">
      <w:rPr>
        <w:color w:val="231F20"/>
        <w:u w:val="singl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 w15:restartNumberingAfterBreak="0">
    <w:nsid w:val="321502FE"/>
    <w:multiLevelType w:val="multilevel"/>
    <w:tmpl w:val="0D689E9E"/>
    <w:styleLink w:val="ny-numbering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41790FCB"/>
    <w:multiLevelType w:val="multilevel"/>
    <w:tmpl w:val="8732ECB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0F49"/>
    <w:rsid w:val="0000375D"/>
    <w:rsid w:val="00005633"/>
    <w:rsid w:val="00013FCB"/>
    <w:rsid w:val="00015AD5"/>
    <w:rsid w:val="00015BAE"/>
    <w:rsid w:val="00021A6D"/>
    <w:rsid w:val="0003054A"/>
    <w:rsid w:val="00030CBA"/>
    <w:rsid w:val="00031C81"/>
    <w:rsid w:val="0003643B"/>
    <w:rsid w:val="00036CEB"/>
    <w:rsid w:val="00040BD3"/>
    <w:rsid w:val="00040C0A"/>
    <w:rsid w:val="00042A93"/>
    <w:rsid w:val="000514CC"/>
    <w:rsid w:val="00055004"/>
    <w:rsid w:val="0005539F"/>
    <w:rsid w:val="00056710"/>
    <w:rsid w:val="00056794"/>
    <w:rsid w:val="00060D70"/>
    <w:rsid w:val="0006236D"/>
    <w:rsid w:val="000650D8"/>
    <w:rsid w:val="000662F5"/>
    <w:rsid w:val="00071528"/>
    <w:rsid w:val="00075C6E"/>
    <w:rsid w:val="000805E4"/>
    <w:rsid w:val="0008226E"/>
    <w:rsid w:val="00082F07"/>
    <w:rsid w:val="00087BF9"/>
    <w:rsid w:val="000B02EC"/>
    <w:rsid w:val="000B17D3"/>
    <w:rsid w:val="000B7E69"/>
    <w:rsid w:val="000C0A8D"/>
    <w:rsid w:val="000C1FCA"/>
    <w:rsid w:val="000C3173"/>
    <w:rsid w:val="000D4386"/>
    <w:rsid w:val="000D5FE7"/>
    <w:rsid w:val="000E0950"/>
    <w:rsid w:val="000E2ED4"/>
    <w:rsid w:val="000E7592"/>
    <w:rsid w:val="000F4A2B"/>
    <w:rsid w:val="000F7A2B"/>
    <w:rsid w:val="00105599"/>
    <w:rsid w:val="00106020"/>
    <w:rsid w:val="0010729D"/>
    <w:rsid w:val="00112553"/>
    <w:rsid w:val="00115DD9"/>
    <w:rsid w:val="00117837"/>
    <w:rsid w:val="001208EB"/>
    <w:rsid w:val="001223D7"/>
    <w:rsid w:val="00127D70"/>
    <w:rsid w:val="00130993"/>
    <w:rsid w:val="00131FFA"/>
    <w:rsid w:val="001362BF"/>
    <w:rsid w:val="00137DB5"/>
    <w:rsid w:val="001420D9"/>
    <w:rsid w:val="00151E7B"/>
    <w:rsid w:val="00161C21"/>
    <w:rsid w:val="001625A1"/>
    <w:rsid w:val="00166701"/>
    <w:rsid w:val="001764B3"/>
    <w:rsid w:val="001768C7"/>
    <w:rsid w:val="00177D16"/>
    <w:rsid w:val="001818F0"/>
    <w:rsid w:val="00186A90"/>
    <w:rsid w:val="00190322"/>
    <w:rsid w:val="001949BB"/>
    <w:rsid w:val="00196AD8"/>
    <w:rsid w:val="001A044A"/>
    <w:rsid w:val="001A0D16"/>
    <w:rsid w:val="001A6734"/>
    <w:rsid w:val="001A69F1"/>
    <w:rsid w:val="001A6D21"/>
    <w:rsid w:val="001B07CF"/>
    <w:rsid w:val="001B1B04"/>
    <w:rsid w:val="001B4CD6"/>
    <w:rsid w:val="001C1F15"/>
    <w:rsid w:val="001C3611"/>
    <w:rsid w:val="001C7361"/>
    <w:rsid w:val="001D02DF"/>
    <w:rsid w:val="001D365E"/>
    <w:rsid w:val="001D60EC"/>
    <w:rsid w:val="001E22AC"/>
    <w:rsid w:val="001E62F0"/>
    <w:rsid w:val="001F0D7E"/>
    <w:rsid w:val="001F11B4"/>
    <w:rsid w:val="001F13DC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5F76"/>
    <w:rsid w:val="00216971"/>
    <w:rsid w:val="00217F8A"/>
    <w:rsid w:val="00220C14"/>
    <w:rsid w:val="0022291C"/>
    <w:rsid w:val="00222949"/>
    <w:rsid w:val="002264C5"/>
    <w:rsid w:val="002273E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54D"/>
    <w:rsid w:val="0025077F"/>
    <w:rsid w:val="00250B4D"/>
    <w:rsid w:val="00252599"/>
    <w:rsid w:val="00256FBF"/>
    <w:rsid w:val="00261169"/>
    <w:rsid w:val="002635F9"/>
    <w:rsid w:val="00265F73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A7F47"/>
    <w:rsid w:val="002B63E9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0F18"/>
    <w:rsid w:val="00313843"/>
    <w:rsid w:val="003220FF"/>
    <w:rsid w:val="0032572B"/>
    <w:rsid w:val="00325775"/>
    <w:rsid w:val="00325B75"/>
    <w:rsid w:val="00331CF2"/>
    <w:rsid w:val="0033420C"/>
    <w:rsid w:val="00334A20"/>
    <w:rsid w:val="00336D93"/>
    <w:rsid w:val="003425A6"/>
    <w:rsid w:val="00343DC1"/>
    <w:rsid w:val="003443A9"/>
    <w:rsid w:val="00344B26"/>
    <w:rsid w:val="003452D4"/>
    <w:rsid w:val="00346D22"/>
    <w:rsid w:val="00350C0E"/>
    <w:rsid w:val="003525BA"/>
    <w:rsid w:val="00354D3A"/>
    <w:rsid w:val="00356634"/>
    <w:rsid w:val="003578B1"/>
    <w:rsid w:val="00366307"/>
    <w:rsid w:val="00367638"/>
    <w:rsid w:val="003744D9"/>
    <w:rsid w:val="00376E3D"/>
    <w:rsid w:val="00380B56"/>
    <w:rsid w:val="00380FA9"/>
    <w:rsid w:val="00384E82"/>
    <w:rsid w:val="00385363"/>
    <w:rsid w:val="00385D7A"/>
    <w:rsid w:val="003A2C99"/>
    <w:rsid w:val="003B41AC"/>
    <w:rsid w:val="003B5569"/>
    <w:rsid w:val="003C045E"/>
    <w:rsid w:val="003C5760"/>
    <w:rsid w:val="003C602C"/>
    <w:rsid w:val="003C6C89"/>
    <w:rsid w:val="003C71EC"/>
    <w:rsid w:val="003C729E"/>
    <w:rsid w:val="003C7556"/>
    <w:rsid w:val="003D327D"/>
    <w:rsid w:val="003D5A1B"/>
    <w:rsid w:val="003D6D93"/>
    <w:rsid w:val="003E0C05"/>
    <w:rsid w:val="003E3DB2"/>
    <w:rsid w:val="003E44BC"/>
    <w:rsid w:val="003E4777"/>
    <w:rsid w:val="003E65B7"/>
    <w:rsid w:val="003F0BC1"/>
    <w:rsid w:val="003F1398"/>
    <w:rsid w:val="003F2DEC"/>
    <w:rsid w:val="003F4615"/>
    <w:rsid w:val="003F4AA9"/>
    <w:rsid w:val="003F4B00"/>
    <w:rsid w:val="003F769B"/>
    <w:rsid w:val="00405210"/>
    <w:rsid w:val="00410528"/>
    <w:rsid w:val="00411D71"/>
    <w:rsid w:val="00413BE9"/>
    <w:rsid w:val="00420D16"/>
    <w:rsid w:val="004269AD"/>
    <w:rsid w:val="00432EEE"/>
    <w:rsid w:val="00440CF6"/>
    <w:rsid w:val="00441D83"/>
    <w:rsid w:val="00442684"/>
    <w:rsid w:val="004507DB"/>
    <w:rsid w:val="004508CD"/>
    <w:rsid w:val="0045096C"/>
    <w:rsid w:val="0046256A"/>
    <w:rsid w:val="0046274B"/>
    <w:rsid w:val="00465D77"/>
    <w:rsid w:val="004667F3"/>
    <w:rsid w:val="00475140"/>
    <w:rsid w:val="004763EC"/>
    <w:rsid w:val="00476870"/>
    <w:rsid w:val="00481326"/>
    <w:rsid w:val="004869B5"/>
    <w:rsid w:val="00487C22"/>
    <w:rsid w:val="00491F7E"/>
    <w:rsid w:val="00492D1B"/>
    <w:rsid w:val="00493B90"/>
    <w:rsid w:val="00493DE0"/>
    <w:rsid w:val="00496446"/>
    <w:rsid w:val="004A00B4"/>
    <w:rsid w:val="004A0F47"/>
    <w:rsid w:val="004A6ECC"/>
    <w:rsid w:val="004B1D62"/>
    <w:rsid w:val="004B29AE"/>
    <w:rsid w:val="004B397B"/>
    <w:rsid w:val="004B7415"/>
    <w:rsid w:val="004C2035"/>
    <w:rsid w:val="004C2061"/>
    <w:rsid w:val="004C6BA7"/>
    <w:rsid w:val="004C75D4"/>
    <w:rsid w:val="004D201C"/>
    <w:rsid w:val="004D3EE8"/>
    <w:rsid w:val="004E166F"/>
    <w:rsid w:val="004E1D04"/>
    <w:rsid w:val="004F0998"/>
    <w:rsid w:val="00500F38"/>
    <w:rsid w:val="00512914"/>
    <w:rsid w:val="00515123"/>
    <w:rsid w:val="005156AD"/>
    <w:rsid w:val="00515CEB"/>
    <w:rsid w:val="0051723F"/>
    <w:rsid w:val="0052261F"/>
    <w:rsid w:val="00535FF9"/>
    <w:rsid w:val="00551FE7"/>
    <w:rsid w:val="005532D9"/>
    <w:rsid w:val="00553927"/>
    <w:rsid w:val="00554AE2"/>
    <w:rsid w:val="00555CAC"/>
    <w:rsid w:val="00556816"/>
    <w:rsid w:val="00556CCB"/>
    <w:rsid w:val="005570D6"/>
    <w:rsid w:val="005607EC"/>
    <w:rsid w:val="005615D3"/>
    <w:rsid w:val="00561811"/>
    <w:rsid w:val="00567CC6"/>
    <w:rsid w:val="005728FF"/>
    <w:rsid w:val="005731C7"/>
    <w:rsid w:val="005745CC"/>
    <w:rsid w:val="00576066"/>
    <w:rsid w:val="005760E8"/>
    <w:rsid w:val="0058694C"/>
    <w:rsid w:val="005920C2"/>
    <w:rsid w:val="00592C69"/>
    <w:rsid w:val="00594DC8"/>
    <w:rsid w:val="005A3B86"/>
    <w:rsid w:val="005A6484"/>
    <w:rsid w:val="005A7040"/>
    <w:rsid w:val="005B6379"/>
    <w:rsid w:val="005C0D38"/>
    <w:rsid w:val="005C1677"/>
    <w:rsid w:val="005C3C78"/>
    <w:rsid w:val="005C5D00"/>
    <w:rsid w:val="005C7FEB"/>
    <w:rsid w:val="005D10E7"/>
    <w:rsid w:val="005D1522"/>
    <w:rsid w:val="005D6DA8"/>
    <w:rsid w:val="005D7647"/>
    <w:rsid w:val="005E1428"/>
    <w:rsid w:val="005E7DB4"/>
    <w:rsid w:val="005F08EB"/>
    <w:rsid w:val="005F37A2"/>
    <w:rsid w:val="005F413D"/>
    <w:rsid w:val="00604234"/>
    <w:rsid w:val="0061064A"/>
    <w:rsid w:val="00611B97"/>
    <w:rsid w:val="006128AD"/>
    <w:rsid w:val="00616206"/>
    <w:rsid w:val="006256DC"/>
    <w:rsid w:val="00634DE8"/>
    <w:rsid w:val="0063593E"/>
    <w:rsid w:val="00642705"/>
    <w:rsid w:val="00644336"/>
    <w:rsid w:val="006443DE"/>
    <w:rsid w:val="00647D9D"/>
    <w:rsid w:val="00647EDC"/>
    <w:rsid w:val="00651667"/>
    <w:rsid w:val="00653041"/>
    <w:rsid w:val="006610C6"/>
    <w:rsid w:val="00662B5A"/>
    <w:rsid w:val="0066389B"/>
    <w:rsid w:val="00665071"/>
    <w:rsid w:val="006703E2"/>
    <w:rsid w:val="00672ADD"/>
    <w:rsid w:val="00676990"/>
    <w:rsid w:val="00676D2A"/>
    <w:rsid w:val="00685037"/>
    <w:rsid w:val="0068648E"/>
    <w:rsid w:val="00690599"/>
    <w:rsid w:val="00693353"/>
    <w:rsid w:val="00693615"/>
    <w:rsid w:val="0069524C"/>
    <w:rsid w:val="006A1413"/>
    <w:rsid w:val="006A4B27"/>
    <w:rsid w:val="006A4B5D"/>
    <w:rsid w:val="006A4D8B"/>
    <w:rsid w:val="006A5192"/>
    <w:rsid w:val="006A53ED"/>
    <w:rsid w:val="006B42AF"/>
    <w:rsid w:val="006C38A9"/>
    <w:rsid w:val="006C40D8"/>
    <w:rsid w:val="006C5A78"/>
    <w:rsid w:val="006D007E"/>
    <w:rsid w:val="006D0D93"/>
    <w:rsid w:val="006D15A6"/>
    <w:rsid w:val="006D1D5B"/>
    <w:rsid w:val="006D2E63"/>
    <w:rsid w:val="006D38BC"/>
    <w:rsid w:val="006D42C4"/>
    <w:rsid w:val="006F6494"/>
    <w:rsid w:val="006F7963"/>
    <w:rsid w:val="00701388"/>
    <w:rsid w:val="007035CB"/>
    <w:rsid w:val="0070388F"/>
    <w:rsid w:val="00705643"/>
    <w:rsid w:val="00710FDA"/>
    <w:rsid w:val="00712F20"/>
    <w:rsid w:val="007168BC"/>
    <w:rsid w:val="00722B35"/>
    <w:rsid w:val="0072747D"/>
    <w:rsid w:val="00736A54"/>
    <w:rsid w:val="007421CE"/>
    <w:rsid w:val="00742CCC"/>
    <w:rsid w:val="007513BE"/>
    <w:rsid w:val="0075317C"/>
    <w:rsid w:val="00753A34"/>
    <w:rsid w:val="00754863"/>
    <w:rsid w:val="0076626F"/>
    <w:rsid w:val="00770965"/>
    <w:rsid w:val="0077191F"/>
    <w:rsid w:val="00775D50"/>
    <w:rsid w:val="00776E81"/>
    <w:rsid w:val="007771F4"/>
    <w:rsid w:val="00777ED7"/>
    <w:rsid w:val="00777F13"/>
    <w:rsid w:val="00777F24"/>
    <w:rsid w:val="00785D64"/>
    <w:rsid w:val="00793154"/>
    <w:rsid w:val="00797ECC"/>
    <w:rsid w:val="007A0FF8"/>
    <w:rsid w:val="007A37B9"/>
    <w:rsid w:val="007A5467"/>
    <w:rsid w:val="007A701B"/>
    <w:rsid w:val="007B1174"/>
    <w:rsid w:val="007B28E6"/>
    <w:rsid w:val="007B2C2A"/>
    <w:rsid w:val="007B3B8C"/>
    <w:rsid w:val="007B3E00"/>
    <w:rsid w:val="007B61AF"/>
    <w:rsid w:val="007B7A58"/>
    <w:rsid w:val="007C077D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6698"/>
    <w:rsid w:val="008234E2"/>
    <w:rsid w:val="0082425E"/>
    <w:rsid w:val="008244D5"/>
    <w:rsid w:val="00826165"/>
    <w:rsid w:val="00830ED9"/>
    <w:rsid w:val="0083356D"/>
    <w:rsid w:val="008437AB"/>
    <w:rsid w:val="008453E1"/>
    <w:rsid w:val="008524D6"/>
    <w:rsid w:val="00854ECE"/>
    <w:rsid w:val="00856535"/>
    <w:rsid w:val="008567FF"/>
    <w:rsid w:val="00856C27"/>
    <w:rsid w:val="008608F5"/>
    <w:rsid w:val="00861293"/>
    <w:rsid w:val="00863B0B"/>
    <w:rsid w:val="00865CFC"/>
    <w:rsid w:val="008721EA"/>
    <w:rsid w:val="00873364"/>
    <w:rsid w:val="0087640E"/>
    <w:rsid w:val="00877AAB"/>
    <w:rsid w:val="0088150F"/>
    <w:rsid w:val="00890BFE"/>
    <w:rsid w:val="00893909"/>
    <w:rsid w:val="008A0025"/>
    <w:rsid w:val="008A3900"/>
    <w:rsid w:val="008A44AE"/>
    <w:rsid w:val="008A4749"/>
    <w:rsid w:val="008A4E80"/>
    <w:rsid w:val="008A76B7"/>
    <w:rsid w:val="008B48DB"/>
    <w:rsid w:val="008B4F26"/>
    <w:rsid w:val="008C09A4"/>
    <w:rsid w:val="008C696F"/>
    <w:rsid w:val="008D1016"/>
    <w:rsid w:val="008D35C1"/>
    <w:rsid w:val="008D7CE8"/>
    <w:rsid w:val="008E1E35"/>
    <w:rsid w:val="008E225E"/>
    <w:rsid w:val="008E260A"/>
    <w:rsid w:val="008E36F3"/>
    <w:rsid w:val="008F2532"/>
    <w:rsid w:val="008F3BFB"/>
    <w:rsid w:val="008F5624"/>
    <w:rsid w:val="008F5FE5"/>
    <w:rsid w:val="00900164"/>
    <w:rsid w:val="009035DC"/>
    <w:rsid w:val="00903A02"/>
    <w:rsid w:val="009055A2"/>
    <w:rsid w:val="009108E3"/>
    <w:rsid w:val="009140F4"/>
    <w:rsid w:val="009150C5"/>
    <w:rsid w:val="009158B3"/>
    <w:rsid w:val="009160D6"/>
    <w:rsid w:val="0091636D"/>
    <w:rsid w:val="009163E9"/>
    <w:rsid w:val="00921B77"/>
    <w:rsid w:val="009222DE"/>
    <w:rsid w:val="00931B54"/>
    <w:rsid w:val="00933FD4"/>
    <w:rsid w:val="00936EB7"/>
    <w:rsid w:val="009370A6"/>
    <w:rsid w:val="00944237"/>
    <w:rsid w:val="00944F01"/>
    <w:rsid w:val="00945DAE"/>
    <w:rsid w:val="00946290"/>
    <w:rsid w:val="00952049"/>
    <w:rsid w:val="009540F2"/>
    <w:rsid w:val="00962902"/>
    <w:rsid w:val="009654C8"/>
    <w:rsid w:val="0096639A"/>
    <w:rsid w:val="009663B8"/>
    <w:rsid w:val="009670B0"/>
    <w:rsid w:val="00971CCF"/>
    <w:rsid w:val="00972405"/>
    <w:rsid w:val="00976FB2"/>
    <w:rsid w:val="00987C6F"/>
    <w:rsid w:val="00992F14"/>
    <w:rsid w:val="00994DB3"/>
    <w:rsid w:val="009A6672"/>
    <w:rsid w:val="009B2B0D"/>
    <w:rsid w:val="009B4149"/>
    <w:rsid w:val="009B702E"/>
    <w:rsid w:val="009D05D1"/>
    <w:rsid w:val="009D263D"/>
    <w:rsid w:val="009D52F7"/>
    <w:rsid w:val="009D53B1"/>
    <w:rsid w:val="009D7CF0"/>
    <w:rsid w:val="009E1635"/>
    <w:rsid w:val="009E4AB3"/>
    <w:rsid w:val="009F24D9"/>
    <w:rsid w:val="009F285F"/>
    <w:rsid w:val="00A00C15"/>
    <w:rsid w:val="00A01A40"/>
    <w:rsid w:val="00A1227A"/>
    <w:rsid w:val="00A23E6B"/>
    <w:rsid w:val="00A3783B"/>
    <w:rsid w:val="00A40A9B"/>
    <w:rsid w:val="00A412FC"/>
    <w:rsid w:val="00A43BA4"/>
    <w:rsid w:val="00A570B3"/>
    <w:rsid w:val="00A611C2"/>
    <w:rsid w:val="00A63D7A"/>
    <w:rsid w:val="00A716E5"/>
    <w:rsid w:val="00A7696D"/>
    <w:rsid w:val="00A777F6"/>
    <w:rsid w:val="00A77B1A"/>
    <w:rsid w:val="00A83F04"/>
    <w:rsid w:val="00A84A3C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5C23"/>
    <w:rsid w:val="00AC6496"/>
    <w:rsid w:val="00AC6DED"/>
    <w:rsid w:val="00AD4036"/>
    <w:rsid w:val="00AD5569"/>
    <w:rsid w:val="00AE1603"/>
    <w:rsid w:val="00AE19D0"/>
    <w:rsid w:val="00AE2B9E"/>
    <w:rsid w:val="00AE60AE"/>
    <w:rsid w:val="00B06291"/>
    <w:rsid w:val="00B06D7B"/>
    <w:rsid w:val="00B10853"/>
    <w:rsid w:val="00B11AA2"/>
    <w:rsid w:val="00B12054"/>
    <w:rsid w:val="00B13EEA"/>
    <w:rsid w:val="00B21763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2D1A"/>
    <w:rsid w:val="00B65645"/>
    <w:rsid w:val="00B70E32"/>
    <w:rsid w:val="00B7175D"/>
    <w:rsid w:val="00B81D46"/>
    <w:rsid w:val="00B82DF0"/>
    <w:rsid w:val="00B82FC0"/>
    <w:rsid w:val="00B86947"/>
    <w:rsid w:val="00B90B9B"/>
    <w:rsid w:val="00B964B8"/>
    <w:rsid w:val="00B97CCA"/>
    <w:rsid w:val="00BA5E1F"/>
    <w:rsid w:val="00BA756A"/>
    <w:rsid w:val="00BB0AC7"/>
    <w:rsid w:val="00BB7135"/>
    <w:rsid w:val="00BC321A"/>
    <w:rsid w:val="00BC4AF6"/>
    <w:rsid w:val="00BC7F18"/>
    <w:rsid w:val="00BD4AD1"/>
    <w:rsid w:val="00BE2A08"/>
    <w:rsid w:val="00BE30A6"/>
    <w:rsid w:val="00BE3990"/>
    <w:rsid w:val="00BE3C08"/>
    <w:rsid w:val="00BE4A95"/>
    <w:rsid w:val="00BE5C12"/>
    <w:rsid w:val="00BE600C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5ABC"/>
    <w:rsid w:val="00C476E0"/>
    <w:rsid w:val="00C57367"/>
    <w:rsid w:val="00C6350A"/>
    <w:rsid w:val="00C70DDE"/>
    <w:rsid w:val="00C71F3D"/>
    <w:rsid w:val="00C724FC"/>
    <w:rsid w:val="00C74513"/>
    <w:rsid w:val="00C76B29"/>
    <w:rsid w:val="00C80637"/>
    <w:rsid w:val="00C807F0"/>
    <w:rsid w:val="00C81251"/>
    <w:rsid w:val="00C944D6"/>
    <w:rsid w:val="00C95729"/>
    <w:rsid w:val="00C96403"/>
    <w:rsid w:val="00C97EBE"/>
    <w:rsid w:val="00CA49AE"/>
    <w:rsid w:val="00CC5DAB"/>
    <w:rsid w:val="00CC7D03"/>
    <w:rsid w:val="00CD653D"/>
    <w:rsid w:val="00CF1AE5"/>
    <w:rsid w:val="00CF3AC8"/>
    <w:rsid w:val="00D02137"/>
    <w:rsid w:val="00D0235F"/>
    <w:rsid w:val="00D02F26"/>
    <w:rsid w:val="00D038C2"/>
    <w:rsid w:val="00D04092"/>
    <w:rsid w:val="00D047C7"/>
    <w:rsid w:val="00D0682D"/>
    <w:rsid w:val="00D108F1"/>
    <w:rsid w:val="00D11A02"/>
    <w:rsid w:val="00D23B3C"/>
    <w:rsid w:val="00D303B0"/>
    <w:rsid w:val="00D30E9B"/>
    <w:rsid w:val="00D353E3"/>
    <w:rsid w:val="00D36D66"/>
    <w:rsid w:val="00D40EC3"/>
    <w:rsid w:val="00D46936"/>
    <w:rsid w:val="00D5193B"/>
    <w:rsid w:val="00D52A95"/>
    <w:rsid w:val="00D656B4"/>
    <w:rsid w:val="00D715F1"/>
    <w:rsid w:val="00D735F4"/>
    <w:rsid w:val="00D77641"/>
    <w:rsid w:val="00D77DD1"/>
    <w:rsid w:val="00D77FFE"/>
    <w:rsid w:val="00D83E48"/>
    <w:rsid w:val="00D84B4E"/>
    <w:rsid w:val="00D91635"/>
    <w:rsid w:val="00D9236D"/>
    <w:rsid w:val="00D95F8B"/>
    <w:rsid w:val="00DA0076"/>
    <w:rsid w:val="00DA2915"/>
    <w:rsid w:val="00DA58BB"/>
    <w:rsid w:val="00DB1C6C"/>
    <w:rsid w:val="00DB2196"/>
    <w:rsid w:val="00DB5C94"/>
    <w:rsid w:val="00DC65F8"/>
    <w:rsid w:val="00DC7E4D"/>
    <w:rsid w:val="00DD27B9"/>
    <w:rsid w:val="00DD7B52"/>
    <w:rsid w:val="00DD7FA4"/>
    <w:rsid w:val="00DF59B8"/>
    <w:rsid w:val="00E01F83"/>
    <w:rsid w:val="00E02BB3"/>
    <w:rsid w:val="00E04993"/>
    <w:rsid w:val="00E07B74"/>
    <w:rsid w:val="00E1411E"/>
    <w:rsid w:val="00E14A5D"/>
    <w:rsid w:val="00E24DAE"/>
    <w:rsid w:val="00E276F4"/>
    <w:rsid w:val="00E27BDB"/>
    <w:rsid w:val="00E33038"/>
    <w:rsid w:val="00E411E9"/>
    <w:rsid w:val="00E41BD7"/>
    <w:rsid w:val="00E473B9"/>
    <w:rsid w:val="00E51CC0"/>
    <w:rsid w:val="00E52132"/>
    <w:rsid w:val="00E53979"/>
    <w:rsid w:val="00E56775"/>
    <w:rsid w:val="00E64DA3"/>
    <w:rsid w:val="00E71293"/>
    <w:rsid w:val="00E71AC6"/>
    <w:rsid w:val="00E71E15"/>
    <w:rsid w:val="00E752A2"/>
    <w:rsid w:val="00E7765C"/>
    <w:rsid w:val="00E82AAE"/>
    <w:rsid w:val="00E8315C"/>
    <w:rsid w:val="00E84216"/>
    <w:rsid w:val="00E85710"/>
    <w:rsid w:val="00E86230"/>
    <w:rsid w:val="00E91077"/>
    <w:rsid w:val="00EB2D31"/>
    <w:rsid w:val="00EC179A"/>
    <w:rsid w:val="00EC4DC5"/>
    <w:rsid w:val="00ED0B87"/>
    <w:rsid w:val="00ED2BE2"/>
    <w:rsid w:val="00ED357B"/>
    <w:rsid w:val="00ED660E"/>
    <w:rsid w:val="00EE3FBD"/>
    <w:rsid w:val="00EE6D8B"/>
    <w:rsid w:val="00EE735F"/>
    <w:rsid w:val="00EF03CE"/>
    <w:rsid w:val="00EF22F0"/>
    <w:rsid w:val="00F0049A"/>
    <w:rsid w:val="00F030B1"/>
    <w:rsid w:val="00F05108"/>
    <w:rsid w:val="00F10777"/>
    <w:rsid w:val="00F111FB"/>
    <w:rsid w:val="00F16CB4"/>
    <w:rsid w:val="00F229A0"/>
    <w:rsid w:val="00F24782"/>
    <w:rsid w:val="00F269DA"/>
    <w:rsid w:val="00F27393"/>
    <w:rsid w:val="00F330D0"/>
    <w:rsid w:val="00F35952"/>
    <w:rsid w:val="00F36805"/>
    <w:rsid w:val="00F36AE4"/>
    <w:rsid w:val="00F44B22"/>
    <w:rsid w:val="00F50032"/>
    <w:rsid w:val="00F517AB"/>
    <w:rsid w:val="00F52CC4"/>
    <w:rsid w:val="00F53876"/>
    <w:rsid w:val="00F563F0"/>
    <w:rsid w:val="00F56CA6"/>
    <w:rsid w:val="00F60F75"/>
    <w:rsid w:val="00F61073"/>
    <w:rsid w:val="00F6107E"/>
    <w:rsid w:val="00F70AEB"/>
    <w:rsid w:val="00F73F94"/>
    <w:rsid w:val="00F7615E"/>
    <w:rsid w:val="00F80B31"/>
    <w:rsid w:val="00F81909"/>
    <w:rsid w:val="00F846F0"/>
    <w:rsid w:val="00F86A03"/>
    <w:rsid w:val="00F90AE5"/>
    <w:rsid w:val="00F92450"/>
    <w:rsid w:val="00F958FD"/>
    <w:rsid w:val="00FA041C"/>
    <w:rsid w:val="00FA163E"/>
    <w:rsid w:val="00FA2503"/>
    <w:rsid w:val="00FB376B"/>
    <w:rsid w:val="00FC4DA1"/>
    <w:rsid w:val="00FC6AB5"/>
    <w:rsid w:val="00FD1517"/>
    <w:rsid w:val="00FD258E"/>
    <w:rsid w:val="00FD7764"/>
    <w:rsid w:val="00FE1D68"/>
    <w:rsid w:val="00FE46A5"/>
    <w:rsid w:val="00FF1DEA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E92A9989-70B0-49B2-8827-4260E1CD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9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05539F"/>
    <w:pPr>
      <w:spacing w:before="120" w:after="120" w:line="260" w:lineRule="exact"/>
    </w:pPr>
    <w:rPr>
      <w:rFonts w:ascii="Calibri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05539F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05539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05539F"/>
    <w:pPr>
      <w:spacing w:after="0" w:line="240" w:lineRule="auto"/>
    </w:pPr>
    <w:rPr>
      <w:rFonts w:ascii="Calibri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05539F"/>
    <w:pPr>
      <w:spacing w:before="9" w:after="240" w:line="679" w:lineRule="exact"/>
    </w:pPr>
    <w:rPr>
      <w:rFonts w:ascii="Calibri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05539F"/>
    <w:rPr>
      <w:rFonts w:ascii="Calibri" w:eastAsia="Times New Roman" w:hAnsi="Calibri"/>
      <w:color w:val="00789C"/>
      <w:sz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05539F"/>
    <w:pPr>
      <w:spacing w:after="0" w:line="260" w:lineRule="exact"/>
    </w:pPr>
    <w:rPr>
      <w:rFonts w:ascii="Calibri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05539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05539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05539F"/>
    <w:pPr>
      <w:spacing w:after="40" w:line="260" w:lineRule="exact"/>
      <w:ind w:left="1055" w:hanging="1055"/>
    </w:pPr>
    <w:rPr>
      <w:rFonts w:ascii="Calibri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05539F"/>
    <w:pPr>
      <w:spacing w:after="120" w:line="440" w:lineRule="exact"/>
    </w:pPr>
    <w:rPr>
      <w:rFonts w:ascii="Calibri Bold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05539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05539F"/>
    <w:pPr>
      <w:spacing w:before="60" w:after="60" w:line="260" w:lineRule="exact"/>
      <w:ind w:left="800" w:hanging="400"/>
    </w:pPr>
    <w:rPr>
      <w:rFonts w:ascii="Calibri" w:hAnsi="Calibri" w:cs="Myriad Pro"/>
      <w:color w:val="231F20"/>
    </w:rPr>
  </w:style>
  <w:style w:type="paragraph" w:customStyle="1" w:styleId="ny-concept-chart-label">
    <w:name w:val="ny-concept-chart-label"/>
    <w:qFormat/>
    <w:rsid w:val="0005539F"/>
    <w:pPr>
      <w:spacing w:after="0" w:line="260" w:lineRule="exact"/>
    </w:pPr>
    <w:rPr>
      <w:rFonts w:ascii="Calibri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05539F"/>
    <w:pPr>
      <w:spacing w:after="0" w:line="240" w:lineRule="auto"/>
    </w:pPr>
    <w:rPr>
      <w:rFonts w:ascii="Calibri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05539F"/>
    <w:rPr>
      <w:rFonts w:ascii="Calibri" w:hAnsi="Calibri" w:cs="Times New Roman"/>
      <w:b/>
      <w:bCs/>
      <w:spacing w:val="0"/>
    </w:rPr>
  </w:style>
  <w:style w:type="paragraph" w:customStyle="1" w:styleId="ny-standard-chart">
    <w:name w:val="ny-standard-chart"/>
    <w:qFormat/>
    <w:rsid w:val="0005539F"/>
    <w:pPr>
      <w:tabs>
        <w:tab w:val="left" w:pos="2160"/>
      </w:tabs>
      <w:spacing w:before="30" w:after="0" w:line="266" w:lineRule="auto"/>
    </w:pPr>
    <w:rPr>
      <w:rFonts w:ascii="Calibri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553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05539F"/>
    <w:pPr>
      <w:spacing w:before="120" w:after="120" w:line="260" w:lineRule="exact"/>
      <w:ind w:left="1400" w:hanging="1000"/>
    </w:pPr>
    <w:rPr>
      <w:rFonts w:ascii="Calibri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3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53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5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39F"/>
    <w:rPr>
      <w:rFonts w:cs="Times New Roman"/>
    </w:rPr>
  </w:style>
  <w:style w:type="paragraph" w:customStyle="1" w:styleId="ny-list-focusstandards-sub">
    <w:name w:val="ny-list-focus standards-sub"/>
    <w:basedOn w:val="ny-list-focusstandards"/>
    <w:qFormat/>
    <w:rsid w:val="0005539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05539F"/>
    <w:pPr>
      <w:numPr>
        <w:numId w:val="3"/>
      </w:numPr>
      <w:spacing w:before="60" w:after="20" w:line="260" w:lineRule="exact"/>
    </w:pPr>
    <w:rPr>
      <w:rFonts w:ascii="Calibri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05539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3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539F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3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539F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  <w:rPr>
      <w:rFonts w:cs="Times New Roman"/>
    </w:rPr>
  </w:style>
  <w:style w:type="paragraph" w:customStyle="1" w:styleId="ny-bullet-list">
    <w:name w:val="ny-bullet-list"/>
    <w:basedOn w:val="ny-paragraph"/>
    <w:qFormat/>
    <w:rsid w:val="0005539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="Calibri"/>
    </w:rPr>
  </w:style>
  <w:style w:type="character" w:customStyle="1" w:styleId="ny-chart-sq-terracotta">
    <w:name w:val="ny-chart-sq-terracotta"/>
    <w:basedOn w:val="DefaultParagraphFont"/>
    <w:uiPriority w:val="1"/>
    <w:qFormat/>
    <w:rsid w:val="005C0D38"/>
    <w:rPr>
      <w:rFonts w:ascii="Calibri" w:eastAsia="Times New Roman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5C0D38"/>
    <w:rPr>
      <w:rFonts w:ascii="Calibri" w:eastAsia="Times New Roman" w:hAnsi="Calibri"/>
      <w:color w:val="7F7F7F" w:themeColor="text1" w:themeTint="80"/>
      <w:spacing w:val="3"/>
      <w:position w:val="-4"/>
      <w:sz w:val="28"/>
    </w:rPr>
  </w:style>
  <w:style w:type="character" w:customStyle="1" w:styleId="ny-chart-sq-blue">
    <w:name w:val="ny-chart-sq-blue"/>
    <w:uiPriority w:val="1"/>
    <w:qFormat/>
    <w:rsid w:val="005C0D38"/>
    <w:rPr>
      <w:rFonts w:ascii="Calibri" w:eastAsia="Times New Roman" w:hAnsi="Calibri"/>
      <w:color w:val="00789C"/>
      <w:spacing w:val="3"/>
      <w:position w:val="-4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F52CC4"/>
    <w:pPr>
      <w:spacing w:before="120" w:after="120"/>
      <w:ind w:left="720"/>
      <w:contextualSpacing/>
    </w:pPr>
    <w:rPr>
      <w:color w:val="231F20"/>
    </w:rPr>
  </w:style>
  <w:style w:type="paragraph" w:customStyle="1" w:styleId="ny-callout-text">
    <w:name w:val="ny-callout-text"/>
    <w:basedOn w:val="Normal"/>
    <w:qFormat/>
    <w:rsid w:val="0005539F"/>
    <w:pPr>
      <w:spacing w:before="60" w:after="0" w:line="240" w:lineRule="exact"/>
    </w:pPr>
    <w:rPr>
      <w:rFonts w:ascii="Calibri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082F07"/>
    <w:pPr>
      <w:spacing w:after="0" w:line="280" w:lineRule="exact"/>
    </w:pPr>
    <w:rPr>
      <w:rFonts w:cs="Times New Roman"/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05539F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basedOn w:val="DefaultParagraphFont"/>
    <w:link w:val="ny-paragraph"/>
    <w:locked/>
    <w:rsid w:val="0005539F"/>
    <w:rPr>
      <w:rFonts w:ascii="Calibri" w:eastAsia="Times New Roman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locked/>
    <w:rsid w:val="0005539F"/>
    <w:rPr>
      <w:rFonts w:ascii="Calibri" w:eastAsia="Times New Roman" w:hAnsi="Calibri" w:cs="Calibri"/>
      <w:color w:val="231F20"/>
    </w:rPr>
  </w:style>
  <w:style w:type="paragraph" w:customStyle="1" w:styleId="ny-indented">
    <w:name w:val="ny-indented"/>
    <w:qFormat/>
    <w:rsid w:val="0005539F"/>
    <w:pPr>
      <w:spacing w:after="120" w:line="254" w:lineRule="auto"/>
      <w:ind w:left="800" w:hanging="400"/>
    </w:pPr>
    <w:rPr>
      <w:rFonts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05539F"/>
    <w:pPr>
      <w:ind w:left="720"/>
      <w:contextualSpacing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05539F"/>
    <w:rPr>
      <w:rFonts w:cs="Times New Roman"/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0553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53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5539F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05539F"/>
    <w:rPr>
      <w:rFonts w:cs="Times New Roman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539F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55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553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539F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553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name">
    <w:name w:val="ny-lesson-name"/>
    <w:basedOn w:val="Normal"/>
    <w:qFormat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qFormat/>
    <w:rsid w:val="0005539F"/>
    <w:pPr>
      <w:spacing w:after="0" w:line="322" w:lineRule="exact"/>
      <w:jc w:val="right"/>
    </w:pPr>
    <w:rPr>
      <w:rFonts w:ascii="Calibri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05539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="Calibr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qFormat/>
    <w:rsid w:val="00082F07"/>
    <w:rPr>
      <w:rFonts w:cs="Times New Roman"/>
      <w:b/>
      <w:color w:val="00789C"/>
    </w:rPr>
  </w:style>
  <w:style w:type="paragraph" w:customStyle="1" w:styleId="ny-lesson-numbering">
    <w:name w:val="ny-lesson-numbering"/>
    <w:basedOn w:val="Normal"/>
    <w:link w:val="ny-lesson-numberingChar"/>
    <w:rsid w:val="00F030B1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locked/>
    <w:rsid w:val="00F030B1"/>
    <w:rPr>
      <w:rFonts w:ascii="Calibri" w:eastAsia="Times New Roman" w:hAnsi="Calibri" w:cs="Myriad Pro"/>
      <w:color w:val="231F20"/>
      <w:sz w:val="20"/>
    </w:rPr>
  </w:style>
  <w:style w:type="paragraph" w:customStyle="1" w:styleId="ny-numbering-assessment">
    <w:name w:val="ny-numbering-assessment"/>
    <w:basedOn w:val="ListParagraph"/>
    <w:link w:val="ny-numbering-assessmentChar"/>
    <w:qFormat/>
    <w:rsid w:val="00E56775"/>
    <w:pPr>
      <w:numPr>
        <w:numId w:val="8"/>
      </w:numPr>
      <w:spacing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2CC4"/>
    <w:rPr>
      <w:rFonts w:cs="Times New Roman"/>
      <w:color w:val="231F20"/>
    </w:rPr>
  </w:style>
  <w:style w:type="character" w:customStyle="1" w:styleId="ny-numbering-assessmentChar">
    <w:name w:val="ny-numbering-assessment Char"/>
    <w:basedOn w:val="ListParagraphChar"/>
    <w:link w:val="ny-numbering-assessment"/>
    <w:locked/>
    <w:rsid w:val="00E56775"/>
    <w:rPr>
      <w:rFonts w:cs="Times New Roman"/>
      <w:color w:val="231F20"/>
    </w:rPr>
  </w:style>
  <w:style w:type="numbering" w:customStyle="1" w:styleId="ny-numbering">
    <w:name w:val="ny-numbering"/>
    <w:pPr>
      <w:numPr>
        <w:numId w:val="6"/>
      </w:numPr>
    </w:pPr>
  </w:style>
  <w:style w:type="numbering" w:customStyle="1" w:styleId="ny-lesson-numbered-list">
    <w:name w:val="ny-lesson-numbered-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68161-11D8-42A9-9DCB-3053F7AF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kdavis</cp:lastModifiedBy>
  <cp:revision>4</cp:revision>
  <cp:lastPrinted>2016-01-06T18:09:00Z</cp:lastPrinted>
  <dcterms:created xsi:type="dcterms:W3CDTF">2016-01-06T18:09:00Z</dcterms:created>
  <dcterms:modified xsi:type="dcterms:W3CDTF">2016-01-06T20:08:00Z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2012-09-25T04:00:00Z</vt:filetime>
  </property>
  <property fmtid="{D5CDD505-2E9C-101B-9397-08002B2CF9AE}" pid="3" name="LastSaved">
    <vt:filetime>2012-09-25T04:00:00Z</vt:filetime>
  </property>
  <property fmtid="{D5CDD505-2E9C-101B-9397-08002B2CF9AE}" pid="4" name="ContentTypeId">
    <vt:lpwstr>0x010100AE670B0EEEE0DB4AA371CD10B34B315B</vt:lpwstr>
  </property>
</Properties>
</file>